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DC" w:rsidRDefault="002D0EBE" w:rsidP="002D0EBE">
      <w:pPr>
        <w:jc w:val="center"/>
        <w:rPr>
          <w:rFonts w:ascii="Amiri" w:hAnsi="Amiri" w:cs="Amiri"/>
          <w:b/>
          <w:i/>
          <w:sz w:val="24"/>
          <w:szCs w:val="24"/>
        </w:rPr>
      </w:pPr>
      <w:r w:rsidRPr="002D0EBE">
        <w:rPr>
          <w:rFonts w:ascii="Amiri" w:hAnsi="Amiri" w:cs="Amiri"/>
          <w:b/>
          <w:i/>
          <w:sz w:val="24"/>
          <w:szCs w:val="24"/>
        </w:rPr>
        <w:t>CCAPP SCHOOL APPLICATION – COMPARISON CHART</w:t>
      </w:r>
    </w:p>
    <w:p w:rsidR="002C7615" w:rsidRDefault="002C7615" w:rsidP="002C7615">
      <w:pPr>
        <w:jc w:val="center"/>
        <w:rPr>
          <w:rFonts w:ascii="Amiri" w:hAnsi="Amiri" w:cs="Amiri"/>
          <w:b/>
          <w:i/>
          <w:sz w:val="24"/>
          <w:szCs w:val="24"/>
        </w:rPr>
      </w:pPr>
      <w:r w:rsidRPr="00D72459">
        <w:rPr>
          <w:b/>
          <w:sz w:val="24"/>
          <w:szCs w:val="24"/>
          <w:highlight w:val="lightGray"/>
        </w:rPr>
        <w:t>P</w:t>
      </w:r>
      <w:r w:rsidR="002C6952" w:rsidRPr="00D72459">
        <w:rPr>
          <w:b/>
          <w:sz w:val="24"/>
          <w:szCs w:val="24"/>
          <w:highlight w:val="lightGray"/>
        </w:rPr>
        <w:t>revention Specialist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230"/>
        <w:gridCol w:w="1435"/>
      </w:tblGrid>
      <w:tr w:rsidR="002D0EBE" w:rsidTr="007848BF">
        <w:trPr>
          <w:trHeight w:val="1052"/>
        </w:trPr>
        <w:tc>
          <w:tcPr>
            <w:tcW w:w="3685" w:type="dxa"/>
            <w:shd w:val="clear" w:color="auto" w:fill="E7E6E6" w:themeFill="background2"/>
          </w:tcPr>
          <w:p w:rsidR="002C7615" w:rsidRPr="002C6952" w:rsidRDefault="002D0EBE" w:rsidP="002C7615">
            <w:pPr>
              <w:rPr>
                <w:b/>
                <w:sz w:val="24"/>
                <w:szCs w:val="24"/>
              </w:rPr>
            </w:pPr>
            <w:r w:rsidRPr="002C6952">
              <w:rPr>
                <w:b/>
                <w:sz w:val="24"/>
                <w:szCs w:val="24"/>
              </w:rPr>
              <w:t>CCAPP COURSE</w:t>
            </w:r>
          </w:p>
          <w:p w:rsidR="002D0EBE" w:rsidRPr="002C6952" w:rsidRDefault="002D0EBE" w:rsidP="002C7615">
            <w:pPr>
              <w:rPr>
                <w:b/>
                <w:sz w:val="24"/>
                <w:szCs w:val="24"/>
              </w:rPr>
            </w:pPr>
            <w:r w:rsidRPr="002C6952">
              <w:rPr>
                <w:b/>
                <w:sz w:val="24"/>
                <w:szCs w:val="24"/>
              </w:rPr>
              <w:t>REQUIREMENTS</w:t>
            </w:r>
          </w:p>
          <w:p w:rsidR="002C7615" w:rsidRPr="002C6952" w:rsidRDefault="002C7615" w:rsidP="002C7615">
            <w:pPr>
              <w:rPr>
                <w:rFonts w:ascii="Amiri" w:hAnsi="Amiri" w:cs="Amiri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E7E6E6" w:themeFill="background2"/>
          </w:tcPr>
          <w:p w:rsidR="002C7615" w:rsidRPr="002C6952" w:rsidRDefault="002D0EBE" w:rsidP="002D0EBE">
            <w:pPr>
              <w:rPr>
                <w:b/>
                <w:sz w:val="24"/>
                <w:szCs w:val="24"/>
              </w:rPr>
            </w:pPr>
            <w:r w:rsidRPr="002C6952">
              <w:rPr>
                <w:b/>
                <w:sz w:val="24"/>
                <w:szCs w:val="24"/>
              </w:rPr>
              <w:t>SCHOOL COURSE NAME</w:t>
            </w:r>
            <w:r w:rsidR="002C7615" w:rsidRPr="002C6952">
              <w:rPr>
                <w:b/>
                <w:sz w:val="24"/>
                <w:szCs w:val="24"/>
              </w:rPr>
              <w:t xml:space="preserve">                      </w:t>
            </w:r>
          </w:p>
          <w:p w:rsidR="002D0EBE" w:rsidRPr="002C6952" w:rsidRDefault="002D0EBE" w:rsidP="002D0EBE">
            <w:pPr>
              <w:rPr>
                <w:rFonts w:ascii="Amiri" w:hAnsi="Amiri" w:cs="Amiri"/>
                <w:i/>
                <w:sz w:val="24"/>
                <w:szCs w:val="24"/>
              </w:rPr>
            </w:pPr>
            <w:r w:rsidRPr="002C6952">
              <w:rPr>
                <w:i/>
                <w:sz w:val="24"/>
                <w:szCs w:val="24"/>
              </w:rPr>
              <w:t>(List each course name and hours to correspond with category in the left column)</w:t>
            </w:r>
          </w:p>
        </w:tc>
        <w:tc>
          <w:tcPr>
            <w:tcW w:w="1435" w:type="dxa"/>
            <w:shd w:val="clear" w:color="auto" w:fill="E7E6E6" w:themeFill="background2"/>
          </w:tcPr>
          <w:p w:rsidR="002D0EBE" w:rsidRPr="002C6952" w:rsidRDefault="002D0EBE" w:rsidP="002C7615">
            <w:pPr>
              <w:jc w:val="center"/>
              <w:rPr>
                <w:rFonts w:ascii="Amiri" w:hAnsi="Amiri" w:cs="Amiri"/>
                <w:b/>
                <w:sz w:val="24"/>
                <w:szCs w:val="24"/>
              </w:rPr>
            </w:pPr>
            <w:r w:rsidRPr="002C6952">
              <w:rPr>
                <w:b/>
                <w:sz w:val="24"/>
                <w:szCs w:val="24"/>
              </w:rPr>
              <w:t>HOURS</w:t>
            </w:r>
          </w:p>
        </w:tc>
      </w:tr>
      <w:tr w:rsidR="002D0EBE" w:rsidTr="007848BF">
        <w:trPr>
          <w:trHeight w:val="3140"/>
        </w:trPr>
        <w:tc>
          <w:tcPr>
            <w:tcW w:w="3685" w:type="dxa"/>
            <w:shd w:val="clear" w:color="auto" w:fill="E7E6E6" w:themeFill="background2"/>
          </w:tcPr>
          <w:p w:rsidR="002C7615" w:rsidRPr="002C6952" w:rsidRDefault="002C7615" w:rsidP="002C7615">
            <w:pPr>
              <w:rPr>
                <w:rFonts w:cs="Amiri"/>
                <w:sz w:val="24"/>
                <w:szCs w:val="24"/>
              </w:rPr>
            </w:pPr>
            <w:r w:rsidRPr="002C6952">
              <w:rPr>
                <w:rFonts w:cs="Amiri"/>
                <w:sz w:val="24"/>
                <w:szCs w:val="24"/>
              </w:rPr>
              <w:t xml:space="preserve">Core Area I: </w:t>
            </w:r>
          </w:p>
          <w:p w:rsidR="002D0EBE" w:rsidRDefault="002C7615" w:rsidP="002C7615">
            <w:pPr>
              <w:rPr>
                <w:rFonts w:ascii="Amiri" w:hAnsi="Amiri" w:cs="Amiri"/>
                <w:sz w:val="24"/>
                <w:szCs w:val="24"/>
              </w:rPr>
            </w:pPr>
            <w:r w:rsidRPr="002C6952">
              <w:rPr>
                <w:rFonts w:cs="Amiri"/>
                <w:sz w:val="24"/>
                <w:szCs w:val="24"/>
              </w:rPr>
              <w:t>Planning &amp; Evaluation</w:t>
            </w:r>
          </w:p>
        </w:tc>
        <w:tc>
          <w:tcPr>
            <w:tcW w:w="4230" w:type="dxa"/>
          </w:tcPr>
          <w:p w:rsidR="002D0EBE" w:rsidRDefault="002D0EBE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  <w:tc>
          <w:tcPr>
            <w:tcW w:w="1435" w:type="dxa"/>
          </w:tcPr>
          <w:p w:rsidR="002D0EBE" w:rsidRDefault="002D0EBE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</w:tr>
      <w:tr w:rsidR="002D0EBE" w:rsidRPr="002C6952" w:rsidTr="007848BF">
        <w:trPr>
          <w:trHeight w:val="3563"/>
        </w:trPr>
        <w:tc>
          <w:tcPr>
            <w:tcW w:w="3685" w:type="dxa"/>
            <w:shd w:val="clear" w:color="auto" w:fill="E7E6E6" w:themeFill="background2"/>
          </w:tcPr>
          <w:p w:rsidR="002C7615" w:rsidRPr="002C6952" w:rsidRDefault="002C7615" w:rsidP="002C7615">
            <w:pPr>
              <w:rPr>
                <w:rFonts w:cs="Amiri"/>
                <w:sz w:val="24"/>
                <w:szCs w:val="24"/>
              </w:rPr>
            </w:pPr>
            <w:r w:rsidRPr="002C6952">
              <w:rPr>
                <w:rFonts w:cs="Amiri"/>
                <w:sz w:val="24"/>
                <w:szCs w:val="24"/>
              </w:rPr>
              <w:t xml:space="preserve">Core Area II: </w:t>
            </w:r>
          </w:p>
          <w:p w:rsidR="002D0EBE" w:rsidRPr="002C6952" w:rsidRDefault="002C7615" w:rsidP="002C7615">
            <w:pPr>
              <w:rPr>
                <w:rFonts w:cs="Amiri"/>
                <w:sz w:val="24"/>
                <w:szCs w:val="24"/>
              </w:rPr>
            </w:pPr>
            <w:r w:rsidRPr="002C6952">
              <w:rPr>
                <w:rFonts w:cs="Amiri"/>
                <w:sz w:val="24"/>
                <w:szCs w:val="24"/>
              </w:rPr>
              <w:t>Prevention Education &amp; Service Delivery</w:t>
            </w:r>
          </w:p>
        </w:tc>
        <w:tc>
          <w:tcPr>
            <w:tcW w:w="4230" w:type="dxa"/>
          </w:tcPr>
          <w:p w:rsidR="002D0EBE" w:rsidRPr="002C6952" w:rsidRDefault="002D0EBE" w:rsidP="002D0EBE">
            <w:pPr>
              <w:rPr>
                <w:rFonts w:cs="Amiri"/>
                <w:sz w:val="24"/>
                <w:szCs w:val="24"/>
              </w:rPr>
            </w:pPr>
          </w:p>
        </w:tc>
        <w:tc>
          <w:tcPr>
            <w:tcW w:w="1435" w:type="dxa"/>
          </w:tcPr>
          <w:p w:rsidR="002D0EBE" w:rsidRPr="002C6952" w:rsidRDefault="002D0EBE" w:rsidP="002D0EBE">
            <w:pPr>
              <w:rPr>
                <w:rFonts w:cs="Amiri"/>
                <w:sz w:val="24"/>
                <w:szCs w:val="24"/>
              </w:rPr>
            </w:pPr>
          </w:p>
        </w:tc>
      </w:tr>
      <w:tr w:rsidR="002D0EBE" w:rsidRPr="002C6952" w:rsidTr="007848BF">
        <w:trPr>
          <w:trHeight w:val="3770"/>
        </w:trPr>
        <w:tc>
          <w:tcPr>
            <w:tcW w:w="3685" w:type="dxa"/>
            <w:shd w:val="clear" w:color="auto" w:fill="E7E6E6" w:themeFill="background2"/>
          </w:tcPr>
          <w:p w:rsidR="002C7615" w:rsidRPr="002C6952" w:rsidRDefault="002C7615" w:rsidP="002C7615">
            <w:pPr>
              <w:rPr>
                <w:rFonts w:cs="Amiri"/>
                <w:sz w:val="24"/>
                <w:szCs w:val="24"/>
              </w:rPr>
            </w:pPr>
            <w:r w:rsidRPr="002C6952">
              <w:rPr>
                <w:rFonts w:cs="Amiri"/>
                <w:sz w:val="24"/>
                <w:szCs w:val="24"/>
              </w:rPr>
              <w:t>Core Area III:</w:t>
            </w:r>
          </w:p>
          <w:p w:rsidR="002D0EBE" w:rsidRPr="002C6952" w:rsidRDefault="002C7615" w:rsidP="002C7615">
            <w:pPr>
              <w:rPr>
                <w:rFonts w:cs="Amiri"/>
                <w:sz w:val="24"/>
                <w:szCs w:val="24"/>
              </w:rPr>
            </w:pPr>
            <w:r w:rsidRPr="002C6952">
              <w:rPr>
                <w:rFonts w:cs="Amiri"/>
                <w:sz w:val="24"/>
                <w:szCs w:val="24"/>
              </w:rPr>
              <w:t>Communications</w:t>
            </w:r>
          </w:p>
        </w:tc>
        <w:tc>
          <w:tcPr>
            <w:tcW w:w="4230" w:type="dxa"/>
          </w:tcPr>
          <w:p w:rsidR="002D0EBE" w:rsidRPr="002C6952" w:rsidRDefault="002D0EBE" w:rsidP="002D0EBE">
            <w:pPr>
              <w:rPr>
                <w:rFonts w:cs="Amiri"/>
                <w:sz w:val="24"/>
                <w:szCs w:val="24"/>
              </w:rPr>
            </w:pPr>
          </w:p>
        </w:tc>
        <w:tc>
          <w:tcPr>
            <w:tcW w:w="1435" w:type="dxa"/>
          </w:tcPr>
          <w:p w:rsidR="002D0EBE" w:rsidRPr="002C6952" w:rsidRDefault="002D0EBE" w:rsidP="002D0EBE">
            <w:pPr>
              <w:rPr>
                <w:rFonts w:cs="Amiri"/>
                <w:sz w:val="24"/>
                <w:szCs w:val="24"/>
              </w:rPr>
            </w:pPr>
          </w:p>
        </w:tc>
      </w:tr>
    </w:tbl>
    <w:p w:rsidR="002C7615" w:rsidRPr="002C6952" w:rsidRDefault="002C7615" w:rsidP="002D0EBE">
      <w:pPr>
        <w:rPr>
          <w:rFonts w:cs="Ami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050"/>
        <w:gridCol w:w="1615"/>
      </w:tblGrid>
      <w:tr w:rsidR="002C7615" w:rsidRPr="002C6952" w:rsidTr="007848BF">
        <w:trPr>
          <w:trHeight w:val="3788"/>
        </w:trPr>
        <w:tc>
          <w:tcPr>
            <w:tcW w:w="3685" w:type="dxa"/>
            <w:shd w:val="clear" w:color="auto" w:fill="E7E6E6" w:themeFill="background2"/>
          </w:tcPr>
          <w:p w:rsidR="002C7615" w:rsidRPr="002C6952" w:rsidRDefault="002C7615" w:rsidP="002C7615">
            <w:pPr>
              <w:rPr>
                <w:rFonts w:cs="Amiri"/>
                <w:sz w:val="24"/>
                <w:szCs w:val="24"/>
              </w:rPr>
            </w:pPr>
            <w:r w:rsidRPr="002C6952">
              <w:rPr>
                <w:rFonts w:cs="Amiri"/>
                <w:sz w:val="24"/>
                <w:szCs w:val="24"/>
              </w:rPr>
              <w:t>Core Area IV:</w:t>
            </w:r>
          </w:p>
          <w:p w:rsidR="002C7615" w:rsidRPr="002C6952" w:rsidRDefault="002C7615" w:rsidP="002C7615">
            <w:pPr>
              <w:rPr>
                <w:rFonts w:cs="Amiri"/>
                <w:sz w:val="24"/>
                <w:szCs w:val="24"/>
              </w:rPr>
            </w:pPr>
            <w:r w:rsidRPr="002C6952">
              <w:rPr>
                <w:rFonts w:cs="Amiri"/>
                <w:sz w:val="24"/>
                <w:szCs w:val="24"/>
              </w:rPr>
              <w:t>Community Organization</w:t>
            </w:r>
          </w:p>
        </w:tc>
        <w:tc>
          <w:tcPr>
            <w:tcW w:w="4050" w:type="dxa"/>
          </w:tcPr>
          <w:p w:rsidR="002C7615" w:rsidRPr="002C6952" w:rsidRDefault="002C7615" w:rsidP="002D0EBE">
            <w:pPr>
              <w:rPr>
                <w:rFonts w:cs="Amiri"/>
                <w:sz w:val="24"/>
                <w:szCs w:val="24"/>
              </w:rPr>
            </w:pPr>
          </w:p>
        </w:tc>
        <w:tc>
          <w:tcPr>
            <w:tcW w:w="1615" w:type="dxa"/>
          </w:tcPr>
          <w:p w:rsidR="002C7615" w:rsidRPr="002C6952" w:rsidRDefault="002C7615" w:rsidP="002D0EBE">
            <w:pPr>
              <w:rPr>
                <w:rFonts w:cs="Amiri"/>
                <w:sz w:val="24"/>
                <w:szCs w:val="24"/>
              </w:rPr>
            </w:pPr>
          </w:p>
        </w:tc>
      </w:tr>
      <w:tr w:rsidR="002C7615" w:rsidRPr="002C6952" w:rsidTr="007848BF">
        <w:trPr>
          <w:trHeight w:val="3941"/>
        </w:trPr>
        <w:tc>
          <w:tcPr>
            <w:tcW w:w="3685" w:type="dxa"/>
            <w:shd w:val="clear" w:color="auto" w:fill="E7E6E6" w:themeFill="background2"/>
          </w:tcPr>
          <w:p w:rsidR="002C7615" w:rsidRPr="002C6952" w:rsidRDefault="002C7615" w:rsidP="002C7615">
            <w:pPr>
              <w:rPr>
                <w:rFonts w:cs="Amiri"/>
                <w:sz w:val="24"/>
                <w:szCs w:val="24"/>
              </w:rPr>
            </w:pPr>
            <w:r w:rsidRPr="002C6952">
              <w:rPr>
                <w:rFonts w:cs="Amiri"/>
                <w:sz w:val="24"/>
                <w:szCs w:val="24"/>
              </w:rPr>
              <w:t xml:space="preserve">Core Area V: </w:t>
            </w:r>
          </w:p>
          <w:p w:rsidR="002C7615" w:rsidRPr="002C6952" w:rsidRDefault="002C7615" w:rsidP="002C7615">
            <w:pPr>
              <w:rPr>
                <w:rFonts w:cs="Amiri"/>
                <w:sz w:val="24"/>
                <w:szCs w:val="24"/>
              </w:rPr>
            </w:pPr>
            <w:r w:rsidRPr="002C6952">
              <w:rPr>
                <w:rFonts w:cs="Amiri"/>
                <w:sz w:val="24"/>
                <w:szCs w:val="24"/>
              </w:rPr>
              <w:t>Public Policy and Environmental Change</w:t>
            </w:r>
          </w:p>
        </w:tc>
        <w:tc>
          <w:tcPr>
            <w:tcW w:w="4050" w:type="dxa"/>
          </w:tcPr>
          <w:p w:rsidR="002C7615" w:rsidRPr="002C6952" w:rsidRDefault="002C7615" w:rsidP="002D0EBE">
            <w:pPr>
              <w:rPr>
                <w:rFonts w:cs="Amiri"/>
                <w:sz w:val="24"/>
                <w:szCs w:val="24"/>
              </w:rPr>
            </w:pPr>
          </w:p>
        </w:tc>
        <w:tc>
          <w:tcPr>
            <w:tcW w:w="1615" w:type="dxa"/>
          </w:tcPr>
          <w:p w:rsidR="002C7615" w:rsidRPr="002C6952" w:rsidRDefault="002C7615" w:rsidP="002D0EBE">
            <w:pPr>
              <w:rPr>
                <w:rFonts w:cs="Amiri"/>
                <w:sz w:val="24"/>
                <w:szCs w:val="24"/>
              </w:rPr>
            </w:pPr>
          </w:p>
        </w:tc>
      </w:tr>
      <w:tr w:rsidR="002C7615" w:rsidRPr="002C6952" w:rsidTr="007848BF">
        <w:trPr>
          <w:trHeight w:val="3680"/>
        </w:trPr>
        <w:tc>
          <w:tcPr>
            <w:tcW w:w="3685" w:type="dxa"/>
            <w:shd w:val="clear" w:color="auto" w:fill="E7E6E6" w:themeFill="background2"/>
          </w:tcPr>
          <w:p w:rsidR="002C7615" w:rsidRPr="002C6952" w:rsidRDefault="002C7615" w:rsidP="002C7615">
            <w:pPr>
              <w:rPr>
                <w:rFonts w:cs="Amiri"/>
                <w:sz w:val="24"/>
                <w:szCs w:val="24"/>
              </w:rPr>
            </w:pPr>
            <w:r w:rsidRPr="002C6952">
              <w:rPr>
                <w:rFonts w:cs="Amiri"/>
                <w:sz w:val="24"/>
                <w:szCs w:val="24"/>
              </w:rPr>
              <w:t xml:space="preserve">Core Area VI: </w:t>
            </w:r>
          </w:p>
          <w:p w:rsidR="002C7615" w:rsidRPr="002C6952" w:rsidRDefault="002C7615" w:rsidP="002C7615">
            <w:pPr>
              <w:rPr>
                <w:rFonts w:cs="Amiri"/>
                <w:sz w:val="24"/>
                <w:szCs w:val="24"/>
              </w:rPr>
            </w:pPr>
            <w:r w:rsidRPr="002C6952">
              <w:rPr>
                <w:rFonts w:cs="Amiri"/>
                <w:sz w:val="24"/>
                <w:szCs w:val="24"/>
              </w:rPr>
              <w:t>Professional Growth and Responsibility</w:t>
            </w:r>
          </w:p>
        </w:tc>
        <w:tc>
          <w:tcPr>
            <w:tcW w:w="4050" w:type="dxa"/>
          </w:tcPr>
          <w:p w:rsidR="002C7615" w:rsidRPr="002C6952" w:rsidRDefault="002C7615" w:rsidP="002D0EBE">
            <w:pPr>
              <w:rPr>
                <w:rFonts w:cs="Amiri"/>
                <w:sz w:val="24"/>
                <w:szCs w:val="24"/>
              </w:rPr>
            </w:pPr>
          </w:p>
        </w:tc>
        <w:tc>
          <w:tcPr>
            <w:tcW w:w="1615" w:type="dxa"/>
          </w:tcPr>
          <w:p w:rsidR="002C7615" w:rsidRPr="002C6952" w:rsidRDefault="002C7615" w:rsidP="002D0EBE">
            <w:pPr>
              <w:rPr>
                <w:rFonts w:cs="Amiri"/>
                <w:sz w:val="24"/>
                <w:szCs w:val="24"/>
              </w:rPr>
            </w:pPr>
          </w:p>
        </w:tc>
      </w:tr>
    </w:tbl>
    <w:p w:rsidR="002D0EBE" w:rsidRPr="002D0EBE" w:rsidRDefault="002D0EBE" w:rsidP="002D0EBE">
      <w:pPr>
        <w:rPr>
          <w:rFonts w:ascii="Amiri" w:hAnsi="Amiri" w:cs="Amiri"/>
          <w:sz w:val="24"/>
          <w:szCs w:val="24"/>
        </w:rPr>
      </w:pPr>
    </w:p>
    <w:sectPr w:rsidR="002D0EBE" w:rsidRPr="002D0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BE"/>
    <w:rsid w:val="002267B1"/>
    <w:rsid w:val="002C6952"/>
    <w:rsid w:val="002C7615"/>
    <w:rsid w:val="002D0EBE"/>
    <w:rsid w:val="00344E67"/>
    <w:rsid w:val="007848BF"/>
    <w:rsid w:val="00A81CDA"/>
    <w:rsid w:val="00D72459"/>
    <w:rsid w:val="00DA07E6"/>
    <w:rsid w:val="00E9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7716A-0197-4FD7-B769-89ECF9D0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Yenpen</dc:creator>
  <cp:keywords/>
  <dc:description/>
  <cp:lastModifiedBy>Paolo Yenpen</cp:lastModifiedBy>
  <cp:revision>3</cp:revision>
  <dcterms:created xsi:type="dcterms:W3CDTF">2024-07-03T16:57:00Z</dcterms:created>
  <dcterms:modified xsi:type="dcterms:W3CDTF">2024-07-11T22:54:00Z</dcterms:modified>
</cp:coreProperties>
</file>